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34A" w:rsidRPr="00165DA8" w:rsidRDefault="00165DA8" w:rsidP="00165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DA8">
        <w:rPr>
          <w:rFonts w:ascii="Times New Roman" w:hAnsi="Times New Roman" w:cs="Times New Roman"/>
          <w:b/>
          <w:bCs/>
          <w:sz w:val="28"/>
          <w:szCs w:val="28"/>
        </w:rPr>
        <w:t>Тест №6</w:t>
      </w:r>
    </w:p>
    <w:p w:rsidR="00165DA8" w:rsidRPr="00165DA8" w:rsidRDefault="00165DA8" w:rsidP="00165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DA8">
        <w:rPr>
          <w:rFonts w:ascii="Times New Roman" w:hAnsi="Times New Roman" w:cs="Times New Roman"/>
          <w:b/>
          <w:bCs/>
          <w:sz w:val="28"/>
          <w:szCs w:val="28"/>
        </w:rPr>
        <w:t>Помехоустойчивость и достоверность</w:t>
      </w:r>
    </w:p>
    <w:p w:rsidR="00165DA8" w:rsidRDefault="00165DA8" w:rsidP="00165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DA8" w:rsidRPr="00165DA8" w:rsidRDefault="00165DA8" w:rsidP="00165DA8">
      <w:pPr>
        <w:rPr>
          <w:rFonts w:ascii="Times New Roman" w:hAnsi="Times New Roman" w:cs="Times New Roman"/>
          <w:sz w:val="28"/>
          <w:szCs w:val="28"/>
        </w:rPr>
      </w:pPr>
      <w:r w:rsidRPr="00165DA8">
        <w:rPr>
          <w:rFonts w:ascii="Times New Roman" w:hAnsi="Times New Roman" w:cs="Times New Roman"/>
          <w:sz w:val="28"/>
          <w:szCs w:val="28"/>
        </w:rPr>
        <w:t>Электрическая связь определяется отношением:</w:t>
      </w:r>
    </w:p>
    <w:p w:rsidR="00165DA8" w:rsidRPr="00165DA8" w:rsidRDefault="00165DA8" w:rsidP="00165DA8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5DA8">
        <w:rPr>
          <w:rFonts w:ascii="Times New Roman" w:hAnsi="Times New Roman" w:cs="Times New Roman"/>
          <w:sz w:val="28"/>
          <w:szCs w:val="28"/>
        </w:rPr>
        <w:t xml:space="preserve">а) напряжения, действующему во влияющей цепи к </w:t>
      </w:r>
      <w:r w:rsidRPr="00165D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наведенно</w:t>
      </w:r>
      <w:r w:rsidRPr="00165D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 </w:t>
      </w:r>
      <w:r w:rsidRPr="00165D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ток</w:t>
      </w:r>
      <w:r w:rsidRPr="00165D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165D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подверженной влиянию цепи</w:t>
      </w:r>
    </w:p>
    <w:p w:rsidR="00165DA8" w:rsidRPr="00165DA8" w:rsidRDefault="00165DA8" w:rsidP="00165DA8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5DA8">
        <w:rPr>
          <w:rFonts w:ascii="Times New Roman" w:hAnsi="Times New Roman" w:cs="Times New Roman"/>
          <w:sz w:val="28"/>
          <w:szCs w:val="28"/>
          <w:highlight w:val="yellow"/>
        </w:rPr>
        <w:t>б</w:t>
      </w:r>
      <w:r w:rsidRPr="00165DA8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65DA8">
        <w:rPr>
          <w:rFonts w:ascii="Times New Roman" w:hAnsi="Times New Roman" w:cs="Times New Roman"/>
          <w:sz w:val="28"/>
          <w:szCs w:val="28"/>
        </w:rPr>
        <w:t xml:space="preserve"> </w:t>
      </w:r>
      <w:r w:rsidRPr="00165D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наведенного тока в подверженной влиянию цепи к напряжению, действующему во влияющей цепи</w:t>
      </w:r>
    </w:p>
    <w:p w:rsidR="00165DA8" w:rsidRPr="00165DA8" w:rsidRDefault="00165DA8" w:rsidP="00165DA8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5DA8">
        <w:rPr>
          <w:rFonts w:ascii="Times New Roman" w:hAnsi="Times New Roman" w:cs="Times New Roman"/>
          <w:sz w:val="28"/>
          <w:szCs w:val="28"/>
        </w:rPr>
        <w:t xml:space="preserve">в) </w:t>
      </w:r>
      <w:r w:rsidRPr="00165D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электродвижущей силы, наведенной в подверженной влиянию цепи, к току во влияющей цепи</w:t>
      </w:r>
    </w:p>
    <w:p w:rsidR="00165DA8" w:rsidRPr="00165DA8" w:rsidRDefault="00165DA8" w:rsidP="00165DA8">
      <w:pPr>
        <w:rPr>
          <w:rFonts w:ascii="Times New Roman" w:hAnsi="Times New Roman" w:cs="Times New Roman"/>
          <w:sz w:val="28"/>
          <w:szCs w:val="28"/>
        </w:rPr>
      </w:pPr>
      <w:r w:rsidRPr="00165DA8">
        <w:rPr>
          <w:rFonts w:ascii="Times New Roman" w:hAnsi="Times New Roman" w:cs="Times New Roman"/>
          <w:sz w:val="28"/>
          <w:szCs w:val="28"/>
        </w:rPr>
        <w:t xml:space="preserve">Магнитная связь </w:t>
      </w:r>
      <w:r w:rsidRPr="00165DA8">
        <w:rPr>
          <w:rFonts w:ascii="Times New Roman" w:hAnsi="Times New Roman" w:cs="Times New Roman"/>
          <w:sz w:val="28"/>
          <w:szCs w:val="28"/>
        </w:rPr>
        <w:t xml:space="preserve">- </w:t>
      </w:r>
      <w:r w:rsidRPr="00165DA8">
        <w:rPr>
          <w:rFonts w:ascii="Times New Roman" w:hAnsi="Times New Roman" w:cs="Times New Roman"/>
          <w:sz w:val="28"/>
          <w:szCs w:val="28"/>
        </w:rPr>
        <w:t>это</w:t>
      </w:r>
    </w:p>
    <w:p w:rsidR="00165DA8" w:rsidRPr="00165DA8" w:rsidRDefault="00165DA8" w:rsidP="00165DA8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165DA8">
        <w:rPr>
          <w:rFonts w:ascii="Times New Roman" w:hAnsi="Times New Roman" w:cs="Times New Roman"/>
          <w:sz w:val="28"/>
          <w:szCs w:val="28"/>
          <w:highlight w:val="yellow"/>
        </w:rPr>
        <w:t>а)</w:t>
      </w:r>
      <w:r w:rsidRPr="00165DA8">
        <w:rPr>
          <w:rFonts w:ascii="Times New Roman" w:hAnsi="Times New Roman" w:cs="Times New Roman"/>
          <w:sz w:val="28"/>
          <w:szCs w:val="28"/>
        </w:rPr>
        <w:t xml:space="preserve"> отношение ЭДС, наведенной в подверженной влиянию цепи, подверженной влиянию </w:t>
      </w:r>
    </w:p>
    <w:p w:rsidR="00165DA8" w:rsidRPr="00165DA8" w:rsidRDefault="00165DA8" w:rsidP="00165DA8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 w:rsidRPr="00165DA8">
        <w:rPr>
          <w:rFonts w:ascii="Times New Roman" w:hAnsi="Times New Roman" w:cs="Times New Roman"/>
          <w:sz w:val="28"/>
          <w:szCs w:val="28"/>
        </w:rPr>
        <w:t>б) Это отношения входного напряжения на выходное</w:t>
      </w:r>
    </w:p>
    <w:p w:rsidR="00165DA8" w:rsidRPr="00165DA8" w:rsidRDefault="00165DA8" w:rsidP="00165DA8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 w:rsidRPr="00165DA8">
        <w:rPr>
          <w:rFonts w:ascii="Times New Roman" w:hAnsi="Times New Roman" w:cs="Times New Roman"/>
          <w:sz w:val="28"/>
          <w:szCs w:val="28"/>
        </w:rPr>
        <w:t>в) Нет верного ответа</w:t>
      </w:r>
    </w:p>
    <w:p w:rsidR="00165DA8" w:rsidRDefault="00165DA8" w:rsidP="0016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Помехоустойчивость линии зависит от …</w:t>
      </w:r>
    </w:p>
    <w:p w:rsidR="00165DA8" w:rsidRDefault="00165DA8" w:rsidP="00165DA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типа используемой физической среды</w:t>
      </w:r>
    </w:p>
    <w:p w:rsidR="00165DA8" w:rsidRDefault="00165DA8" w:rsidP="00165DA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средств экранирования</w:t>
      </w:r>
    </w:p>
    <w:p w:rsidR="00165DA8" w:rsidRDefault="00165DA8" w:rsidP="00165DA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подавление помех всей линии</w:t>
      </w:r>
    </w:p>
    <w:p w:rsidR="00165DA8" w:rsidRDefault="00165DA8" w:rsidP="00165D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5DA8">
        <w:rPr>
          <w:rFonts w:ascii="Times New Roman" w:hAnsi="Times New Roman" w:cs="Times New Roman"/>
          <w:sz w:val="28"/>
          <w:szCs w:val="28"/>
          <w:highlight w:val="yellow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все варианты</w:t>
      </w:r>
    </w:p>
    <w:p w:rsidR="00901716" w:rsidRDefault="00901716" w:rsidP="0090171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Значение</w:t>
      </w:r>
      <w:r w:rsidRPr="000D2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достоверности передачи данных в 10</w:t>
      </w:r>
      <w:r w:rsidRPr="009017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-4</w:t>
      </w:r>
      <w:r w:rsidRPr="000D2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говорит о том, что в среднем из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___ </w:t>
      </w:r>
      <w:r w:rsidRPr="000D2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бит искажается значение одного бита.</w:t>
      </w:r>
    </w:p>
    <w:p w:rsidR="00901716" w:rsidRDefault="00901716" w:rsidP="0090171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а) 100 бит</w:t>
      </w:r>
    </w:p>
    <w:p w:rsidR="00901716" w:rsidRDefault="00901716" w:rsidP="0090171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б) 1000 бит</w:t>
      </w:r>
    </w:p>
    <w:p w:rsidR="00901716" w:rsidRDefault="00901716" w:rsidP="0090171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0171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10000 бит</w:t>
      </w:r>
    </w:p>
    <w:p w:rsidR="00901716" w:rsidRPr="000D2076" w:rsidRDefault="00901716" w:rsidP="0090171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г) 100000 бит</w:t>
      </w:r>
    </w:p>
    <w:p w:rsidR="00165DA8" w:rsidRPr="00165DA8" w:rsidRDefault="00165DA8" w:rsidP="00165DA8">
      <w:pPr>
        <w:rPr>
          <w:rFonts w:ascii="Times New Roman" w:hAnsi="Times New Roman" w:cs="Times New Roman"/>
          <w:sz w:val="28"/>
          <w:szCs w:val="28"/>
        </w:rPr>
      </w:pPr>
    </w:p>
    <w:sectPr w:rsidR="00165DA8" w:rsidRPr="0016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D26"/>
    <w:multiLevelType w:val="hybridMultilevel"/>
    <w:tmpl w:val="7B2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2EE5"/>
    <w:multiLevelType w:val="hybridMultilevel"/>
    <w:tmpl w:val="6278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86D53"/>
    <w:multiLevelType w:val="hybridMultilevel"/>
    <w:tmpl w:val="A904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23872">
    <w:abstractNumId w:val="0"/>
  </w:num>
  <w:num w:numId="2" w16cid:durableId="819228888">
    <w:abstractNumId w:val="1"/>
  </w:num>
  <w:num w:numId="3" w16cid:durableId="89250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A8"/>
    <w:rsid w:val="00165DA8"/>
    <w:rsid w:val="00901716"/>
    <w:rsid w:val="00A02399"/>
    <w:rsid w:val="00F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BFAF5"/>
  <w15:chartTrackingRefBased/>
  <w15:docId w15:val="{96AC109B-B2EF-8C4A-BD34-FC75AA2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2024-04-03T10:56:00Z</dcterms:created>
  <dcterms:modified xsi:type="dcterms:W3CDTF">2024-04-03T11:08:00Z</dcterms:modified>
</cp:coreProperties>
</file>